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E8" w:rsidRPr="00AA302E" w:rsidRDefault="006F20BB" w:rsidP="00C22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02E">
        <w:rPr>
          <w:rFonts w:ascii="Times New Roman" w:hAnsi="Times New Roman" w:cs="Times New Roman"/>
          <w:b/>
          <w:sz w:val="32"/>
          <w:szCs w:val="32"/>
        </w:rPr>
        <w:t>Луцький базовий медичний коледж</w:t>
      </w:r>
    </w:p>
    <w:p w:rsidR="006F20BB" w:rsidRPr="00AA302E" w:rsidRDefault="006F20BB" w:rsidP="00C22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02E">
        <w:rPr>
          <w:rFonts w:ascii="Times New Roman" w:hAnsi="Times New Roman" w:cs="Times New Roman"/>
          <w:b/>
          <w:sz w:val="32"/>
          <w:szCs w:val="32"/>
        </w:rPr>
        <w:t>Завдання</w:t>
      </w:r>
    </w:p>
    <w:p w:rsidR="00820D5C" w:rsidRDefault="00AA302E" w:rsidP="006F20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02E">
        <w:rPr>
          <w:rFonts w:ascii="Times New Roman" w:hAnsi="Times New Roman" w:cs="Times New Roman"/>
          <w:b/>
          <w:sz w:val="32"/>
          <w:szCs w:val="32"/>
        </w:rPr>
        <w:t>для участі студентів ВНЗ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A302E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рівнів акредитації</w:t>
      </w:r>
    </w:p>
    <w:p w:rsidR="00AA302E" w:rsidRPr="00AA302E" w:rsidRDefault="00AA302E" w:rsidP="006F20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етапі </w:t>
      </w:r>
      <w:r w:rsidR="004C0DCF">
        <w:rPr>
          <w:rFonts w:ascii="Times New Roman" w:hAnsi="Times New Roman" w:cs="Times New Roman"/>
          <w:b/>
          <w:sz w:val="32"/>
          <w:szCs w:val="32"/>
        </w:rPr>
        <w:t>Д</w:t>
      </w:r>
      <w:r w:rsidR="00BF75D2">
        <w:rPr>
          <w:rFonts w:ascii="Times New Roman" w:hAnsi="Times New Roman" w:cs="Times New Roman"/>
          <w:b/>
          <w:sz w:val="32"/>
          <w:szCs w:val="32"/>
        </w:rPr>
        <w:t>ев’ятої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C22A07">
        <w:rPr>
          <w:rFonts w:ascii="Times New Roman" w:hAnsi="Times New Roman" w:cs="Times New Roman"/>
          <w:b/>
          <w:sz w:val="32"/>
          <w:szCs w:val="32"/>
        </w:rPr>
        <w:t>сеукраїнської олімпіади з матем</w:t>
      </w:r>
      <w:r>
        <w:rPr>
          <w:rFonts w:ascii="Times New Roman" w:hAnsi="Times New Roman" w:cs="Times New Roman"/>
          <w:b/>
          <w:sz w:val="32"/>
          <w:szCs w:val="32"/>
        </w:rPr>
        <w:t>атики</w:t>
      </w:r>
    </w:p>
    <w:p w:rsidR="006F20BB" w:rsidRDefault="006F20BB" w:rsidP="006F2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07" w:rsidRPr="00BF75D2" w:rsidRDefault="00BF75D2" w:rsidP="00BF75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Розв’язати рівняння:  </w:t>
      </w:r>
      <w:r w:rsidRPr="00BF75D2">
        <w:rPr>
          <w:rFonts w:ascii="Times New Roman" w:hAnsi="Times New Roman" w:cs="Times New Roman"/>
          <w:position w:val="-8"/>
          <w:sz w:val="28"/>
          <w:szCs w:val="28"/>
        </w:rPr>
        <w:object w:dxaOrig="2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9pt;height:20.15pt" o:ole="">
            <v:imagedata r:id="rId6" o:title=""/>
          </v:shape>
          <o:OLEObject Type="Embed" ProgID="Equation.3" ShapeID="_x0000_i1025" DrawAspect="Content" ObjectID="_1580476756" r:id="rId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5D2" w:rsidRPr="004C0DCF" w:rsidRDefault="00BF75D2" w:rsidP="00BF75D2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75D2" w:rsidRPr="00BF75D2" w:rsidRDefault="00BF75D2" w:rsidP="00BF75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Розв’язати систему нерівностей:  </w:t>
      </w:r>
    </w:p>
    <w:p w:rsidR="00BF75D2" w:rsidRDefault="00353DE4" w:rsidP="00BF75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5D2">
        <w:rPr>
          <w:rFonts w:ascii="Times New Roman" w:hAnsi="Times New Roman" w:cs="Times New Roman"/>
          <w:position w:val="-88"/>
          <w:sz w:val="28"/>
          <w:szCs w:val="28"/>
        </w:rPr>
        <w:object w:dxaOrig="3500" w:dyaOrig="1900">
          <v:shape id="_x0000_i1026" type="#_x0000_t75" style="width:175.1pt;height:95.05pt" o:ole="">
            <v:imagedata r:id="rId8" o:title=""/>
          </v:shape>
          <o:OLEObject Type="Embed" ProgID="Equation.3" ShapeID="_x0000_i1026" DrawAspect="Content" ObjectID="_1580476757" r:id="rId9"/>
        </w:object>
      </w:r>
    </w:p>
    <w:p w:rsidR="004C0DCF" w:rsidRPr="004C0DCF" w:rsidRDefault="004C0DCF" w:rsidP="00BF75D2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75D2" w:rsidRPr="00926C3E" w:rsidRDefault="00926C3E" w:rsidP="00BF75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Обчислити </w:t>
      </w:r>
      <w:r w:rsidRPr="00926C3E">
        <w:rPr>
          <w:rFonts w:ascii="Times New Roman" w:hAnsi="Times New Roman" w:cs="Times New Roman"/>
          <w:position w:val="-12"/>
          <w:sz w:val="28"/>
          <w:szCs w:val="28"/>
        </w:rPr>
        <w:object w:dxaOrig="1579" w:dyaOrig="400">
          <v:shape id="_x0000_i1027" type="#_x0000_t75" style="width:78.9pt;height:20.15pt" o:ole="">
            <v:imagedata r:id="rId10" o:title=""/>
          </v:shape>
          <o:OLEObject Type="Embed" ProgID="Equation.3" ShapeID="_x0000_i1027" DrawAspect="Content" ObjectID="_158047675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, якщо </w:t>
      </w:r>
      <w:r w:rsidRPr="00926C3E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28" type="#_x0000_t75" style="width:31.7pt;height:19pt" o:ole="">
            <v:imagedata r:id="rId12" o:title=""/>
          </v:shape>
          <o:OLEObject Type="Embed" ProgID="Equation.3" ShapeID="_x0000_i1028" DrawAspect="Content" ObjectID="_1580476759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– розв’язок системи:</w:t>
      </w:r>
    </w:p>
    <w:p w:rsidR="00926C3E" w:rsidRDefault="008E1698" w:rsidP="00926C3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3E">
        <w:rPr>
          <w:rFonts w:ascii="Times New Roman" w:hAnsi="Times New Roman" w:cs="Times New Roman"/>
          <w:b/>
          <w:position w:val="-68"/>
          <w:sz w:val="28"/>
          <w:szCs w:val="28"/>
        </w:rPr>
        <w:object w:dxaOrig="2960" w:dyaOrig="1500">
          <v:shape id="_x0000_i1029" type="#_x0000_t75" style="width:148.05pt;height:74.9pt" o:ole="">
            <v:imagedata r:id="rId14" o:title=""/>
          </v:shape>
          <o:OLEObject Type="Embed" ProgID="Equation.3" ShapeID="_x0000_i1029" DrawAspect="Content" ObjectID="_1580476760" r:id="rId15"/>
        </w:object>
      </w:r>
    </w:p>
    <w:p w:rsidR="004C0DCF" w:rsidRPr="004C0DCF" w:rsidRDefault="004C0DCF" w:rsidP="00926C3E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6C3E" w:rsidRPr="008E1698" w:rsidRDefault="008E1698" w:rsidP="008E16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Знайти всі значення параметра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такі, що нерівність</w:t>
      </w:r>
    </w:p>
    <w:p w:rsidR="008E1698" w:rsidRDefault="008E1698" w:rsidP="008E169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98">
        <w:rPr>
          <w:rFonts w:ascii="Times New Roman" w:hAnsi="Times New Roman" w:cs="Times New Roman"/>
          <w:b/>
          <w:position w:val="-6"/>
          <w:sz w:val="28"/>
          <w:szCs w:val="28"/>
        </w:rPr>
        <w:object w:dxaOrig="2920" w:dyaOrig="340">
          <v:shape id="_x0000_i1030" type="#_x0000_t75" style="width:145.75pt;height:17.3pt" o:ole="">
            <v:imagedata r:id="rId16" o:title=""/>
          </v:shape>
          <o:OLEObject Type="Embed" ProgID="Equation.3" ShapeID="_x0000_i1030" DrawAspect="Content" ObjectID="_1580476761" r:id="rId17"/>
        </w:object>
      </w:r>
    </w:p>
    <w:p w:rsidR="008E1698" w:rsidRDefault="008E1698" w:rsidP="008E16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виконується при будь-яких значеннях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DCF" w:rsidRPr="004C0DCF" w:rsidRDefault="004C0DCF" w:rsidP="008E1698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E1698" w:rsidRDefault="008E1698" w:rsidP="008E16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кута при основі рівнобедреного трикутника дорівнює </w:t>
      </w:r>
      <w:r w:rsidR="00F54A1F" w:rsidRPr="008E1698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31" type="#_x0000_t75" style="width:13.25pt;height:12.1pt" o:ole="">
            <v:imagedata r:id="rId18" o:title=""/>
          </v:shape>
          <o:OLEObject Type="Embed" ProgID="Equation.3" ShapeID="_x0000_i1031" DrawAspect="Content" ObjectID="_1580476762" r:id="rId19"/>
        </w:object>
      </w:r>
      <w:r w:rsidR="00F54A1F">
        <w:rPr>
          <w:rFonts w:ascii="Times New Roman" w:hAnsi="Times New Roman" w:cs="Times New Roman"/>
          <w:sz w:val="28"/>
          <w:szCs w:val="28"/>
        </w:rPr>
        <w:t xml:space="preserve">. При якому значенні </w:t>
      </w:r>
      <w:r w:rsidR="00F54A1F" w:rsidRPr="008E1698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32" type="#_x0000_t75" style="width:13.25pt;height:12.1pt" o:ole="">
            <v:imagedata r:id="rId20" o:title=""/>
          </v:shape>
          <o:OLEObject Type="Embed" ProgID="Equation.3" ShapeID="_x0000_i1032" DrawAspect="Content" ObjectID="_1580476763" r:id="rId21"/>
        </w:object>
      </w:r>
      <w:r w:rsidR="00F54A1F">
        <w:rPr>
          <w:rFonts w:ascii="Times New Roman" w:hAnsi="Times New Roman" w:cs="Times New Roman"/>
          <w:sz w:val="28"/>
          <w:szCs w:val="28"/>
        </w:rPr>
        <w:t xml:space="preserve"> (в градусах) відношення довжин радіусів вписаного й описаного кіл є найбільшим?</w:t>
      </w:r>
    </w:p>
    <w:p w:rsidR="004C0DCF" w:rsidRPr="004C0DCF" w:rsidRDefault="004C0DCF" w:rsidP="004C0DCF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4A1F" w:rsidRDefault="00241165" w:rsidP="008E16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Бічна сторона рівнобічної трапеції в 3 рази довша за меншу основу. Бісектриси тупих кутів цієї трапеції перетинаються в точці, розміщеній на основі. Знайдіть відношення площі трапеції до площі трикутника, утвореного меншою основою і бісектрисами.</w:t>
      </w:r>
    </w:p>
    <w:p w:rsidR="004C0DCF" w:rsidRPr="004C0DCF" w:rsidRDefault="004C0DCF" w:rsidP="004C0DC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1E3F" w:rsidRPr="008E1698" w:rsidRDefault="009E1E3F" w:rsidP="008E16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Близнюки Петрик та Остап посварилися і стали ходити з дому до школи різними дорогами. Петрик спочатку йде 210 метрів на південь, а далі 70 метрів на схід і потрапляє до школи. Остап спочатку йде певний час на північ, а далі по прямій до школи. Скільки саме метрів Остап іде на північ, якщо близнюки ходять з однаковою швидкістю і приходять до школи одночасно?</w:t>
      </w:r>
    </w:p>
    <w:sectPr w:rsidR="009E1E3F" w:rsidRPr="008E1698" w:rsidSect="00A97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19B"/>
    <w:multiLevelType w:val="hybridMultilevel"/>
    <w:tmpl w:val="F0E2C03A"/>
    <w:lvl w:ilvl="0" w:tplc="E188B4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B92"/>
    <w:multiLevelType w:val="hybridMultilevel"/>
    <w:tmpl w:val="0922C5C8"/>
    <w:lvl w:ilvl="0" w:tplc="001EFC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361E3D"/>
    <w:multiLevelType w:val="hybridMultilevel"/>
    <w:tmpl w:val="846210C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F1941"/>
    <w:multiLevelType w:val="hybridMultilevel"/>
    <w:tmpl w:val="3642E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20BB"/>
    <w:rsid w:val="000063A4"/>
    <w:rsid w:val="00026C6A"/>
    <w:rsid w:val="000F56AC"/>
    <w:rsid w:val="0017405D"/>
    <w:rsid w:val="00211AA9"/>
    <w:rsid w:val="00241165"/>
    <w:rsid w:val="002C278D"/>
    <w:rsid w:val="00353DE4"/>
    <w:rsid w:val="003559A8"/>
    <w:rsid w:val="00404FE3"/>
    <w:rsid w:val="004C0DCF"/>
    <w:rsid w:val="0059308A"/>
    <w:rsid w:val="006B0360"/>
    <w:rsid w:val="006F20BB"/>
    <w:rsid w:val="007459F9"/>
    <w:rsid w:val="00816780"/>
    <w:rsid w:val="00820D5C"/>
    <w:rsid w:val="008E1698"/>
    <w:rsid w:val="00926C3E"/>
    <w:rsid w:val="009E1E3F"/>
    <w:rsid w:val="00A971E8"/>
    <w:rsid w:val="00AA302E"/>
    <w:rsid w:val="00AA6578"/>
    <w:rsid w:val="00AF2D63"/>
    <w:rsid w:val="00BF75D2"/>
    <w:rsid w:val="00C06BF5"/>
    <w:rsid w:val="00C22A07"/>
    <w:rsid w:val="00CE08D5"/>
    <w:rsid w:val="00E07B5D"/>
    <w:rsid w:val="00F5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3507-596A-4BCC-8F87-A99183B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dcterms:created xsi:type="dcterms:W3CDTF">2018-02-18T14:12:00Z</dcterms:created>
  <dcterms:modified xsi:type="dcterms:W3CDTF">2018-02-18T14:32:00Z</dcterms:modified>
</cp:coreProperties>
</file>